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94" w:rsidRDefault="00174894" w:rsidP="008D655B">
      <w:pPr>
        <w:ind w:firstLine="709"/>
        <w:jc w:val="both"/>
      </w:pPr>
      <w:r>
        <w:t>Актуализирован порядок признания помещения жилым помещением, жилого помещения непригодным для проживания, многоквартирного дома аварийным, садового дома жилым домом и жилого дома садовым домом</w:t>
      </w:r>
    </w:p>
    <w:p w:rsidR="00174894" w:rsidRDefault="00174894" w:rsidP="008D655B">
      <w:pPr>
        <w:ind w:firstLine="709"/>
        <w:jc w:val="both"/>
      </w:pPr>
      <w:r>
        <w:t>Правительство Российской Федерации на основании постановления от 06.04.2022 № 608 внесены изменения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от 28.01.2006 № 47.</w:t>
      </w:r>
    </w:p>
    <w:p w:rsidR="00174894" w:rsidRDefault="00174894" w:rsidP="008D655B">
      <w:pPr>
        <w:ind w:firstLine="709"/>
        <w:jc w:val="both"/>
      </w:pPr>
      <w:r>
        <w:t>В частности, закреплены понятия «многоквартирный дом» и «дом блокированной застройки».</w:t>
      </w:r>
      <w:bookmarkStart w:id="0" w:name="_GoBack"/>
      <w:bookmarkEnd w:id="0"/>
    </w:p>
    <w:p w:rsidR="00174894" w:rsidRDefault="00174894" w:rsidP="008D655B">
      <w:pPr>
        <w:ind w:firstLine="709"/>
        <w:jc w:val="both"/>
      </w:pPr>
      <w:r>
        <w:t>Под домом блокированной застройки понимается жилой дом, соответствующий признакам, установленным п. 40 ст. 1 Градостроительного кодекса Российской Федерации: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174894" w:rsidRDefault="00174894" w:rsidP="008D655B">
      <w:pPr>
        <w:ind w:firstLine="709"/>
        <w:jc w:val="both"/>
      </w:pPr>
      <w:r>
        <w:t>Многоквартирным домом признается здание, соответствующее признакам, установленным ч. 6 ст. 15 Жилищного кодекса Российской Федерации, т.е. здание, состоящее из двух и более квартир.</w:t>
      </w:r>
    </w:p>
    <w:p w:rsidR="000871DE" w:rsidRDefault="00174894" w:rsidP="008D655B">
      <w:pPr>
        <w:ind w:firstLine="709"/>
        <w:jc w:val="both"/>
      </w:pPr>
      <w:r>
        <w:t>Также установлено, что межведомственная комиссия, осуществляющая оценку соответствия помещений и многоквартирных домов установленным требованиям, может принять решение об отсутствии оснований для признания жилого помещения непригодным для проживания. Ранее такого полномочия у комиссии не было.</w:t>
      </w:r>
    </w:p>
    <w:sectPr w:rsidR="0008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9"/>
    <w:rsid w:val="000871DE"/>
    <w:rsid w:val="00174894"/>
    <w:rsid w:val="008D655B"/>
    <w:rsid w:val="00C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660F-31C6-49BB-8891-8F1AC10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4</cp:revision>
  <dcterms:created xsi:type="dcterms:W3CDTF">2022-05-24T19:57:00Z</dcterms:created>
  <dcterms:modified xsi:type="dcterms:W3CDTF">2022-06-10T07:38:00Z</dcterms:modified>
</cp:coreProperties>
</file>